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0066" w14:textId="77777777" w:rsidR="0047006F" w:rsidRPr="00237A16" w:rsidRDefault="009256F7" w:rsidP="005E01D4">
      <w:pPr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bookmarkStart w:id="0" w:name="_Hlk136265414"/>
      <w:r w:rsidRPr="00237A1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Уважаемый акционер!</w:t>
      </w:r>
    </w:p>
    <w:p w14:paraId="591F85A6" w14:textId="63CE4766" w:rsidR="005E01D4" w:rsidRPr="0047006F" w:rsidRDefault="009256F7" w:rsidP="005E01D4">
      <w:pPr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7006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Акционерное общество «</w:t>
      </w:r>
      <w:proofErr w:type="spellStart"/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Волоколамскхлеб</w:t>
      </w:r>
      <w:proofErr w:type="spellEnd"/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r w:rsidRPr="0047006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место нахождения: Россия, Московская обл., г. Волоколамск, пер. Панфилова д.14</w:t>
      </w:r>
    </w:p>
    <w:p w14:paraId="6A9AAF3A" w14:textId="111B2B3A" w:rsidR="00BC46E5" w:rsidRPr="0047006F" w:rsidRDefault="009256F7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сообщает о проведении </w:t>
      </w:r>
      <w:r w:rsidR="00FB6B0F"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годового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общего собрания акционеров, которое состоится «</w:t>
      </w:r>
      <w:r w:rsidR="005E01D4"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</w:t>
      </w:r>
      <w:r w:rsidR="006A0B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 июня 202</w:t>
      </w:r>
      <w:r w:rsidR="005E01D4"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года в 11 часов 00 минут по адресу: Московская обл., г. Волоколамск, пер. Панфилова д.14.</w:t>
      </w:r>
      <w:r w:rsidRPr="0047006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7006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Начало регистрации участников собрания - «2</w:t>
      </w:r>
      <w:r w:rsidR="006A0B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 июня 202</w:t>
      </w:r>
      <w:r w:rsidR="005E01D4"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года в 10 часов 00 минут.</w:t>
      </w:r>
      <w:r w:rsidRPr="0047006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Форма проведения общего собрания акционеров — собрание (совместное присутствие). Дата, на которую определяются (фиксируются) лица, имеющие право на участие в общем собрании акционеров в соответствии со ст. 51 ФЗ «Об акционерных обществах» — </w:t>
      </w:r>
      <w:r w:rsidR="006A0B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10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июня 202</w:t>
      </w:r>
      <w:r w:rsidR="005E01D4"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года. Категории (типы) акций, владельцы которых имеют право голоса по всем вопросам повестки дня общего собрания акционеров – обыкновенные.</w:t>
      </w:r>
      <w:r w:rsidRPr="0047006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7006F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5E01D4"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                     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Повестка дня </w:t>
      </w:r>
      <w:r w:rsidR="00FB6B0F"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годового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общего собрания акционеров</w:t>
      </w:r>
      <w:r w:rsidRPr="0047006F">
        <w:rPr>
          <w:rFonts w:ascii="Times New Roman" w:hAnsi="Times New Roman" w:cs="Times New Roman"/>
          <w:color w:val="212529"/>
          <w:sz w:val="24"/>
          <w:szCs w:val="24"/>
        </w:rPr>
        <w:br/>
      </w:r>
    </w:p>
    <w:p w14:paraId="783551F6" w14:textId="77777777" w:rsidR="00BC46E5" w:rsidRPr="0047006F" w:rsidRDefault="00BC46E5" w:rsidP="00BC46E5">
      <w:pPr>
        <w:ind w:left="708"/>
        <w:rPr>
          <w:rFonts w:ascii="Times New Roman" w:hAnsi="Times New Roman" w:cs="Times New Roman"/>
          <w:sz w:val="24"/>
          <w:szCs w:val="24"/>
        </w:rPr>
      </w:pPr>
      <w:r w:rsidRPr="0047006F">
        <w:rPr>
          <w:rFonts w:ascii="Times New Roman" w:hAnsi="Times New Roman" w:cs="Times New Roman"/>
          <w:sz w:val="24"/>
          <w:szCs w:val="24"/>
        </w:rPr>
        <w:t>1. Избрание состава счетной комиссии</w:t>
      </w:r>
    </w:p>
    <w:p w14:paraId="30964BFF" w14:textId="77777777" w:rsidR="00BC46E5" w:rsidRPr="0047006F" w:rsidRDefault="00BC46E5" w:rsidP="00BC46E5">
      <w:pPr>
        <w:ind w:left="708"/>
        <w:rPr>
          <w:rFonts w:ascii="Times New Roman" w:hAnsi="Times New Roman" w:cs="Times New Roman"/>
          <w:sz w:val="24"/>
          <w:szCs w:val="24"/>
        </w:rPr>
      </w:pPr>
      <w:r w:rsidRPr="0047006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006F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47006F">
        <w:rPr>
          <w:rFonts w:ascii="Times New Roman" w:hAnsi="Times New Roman" w:cs="Times New Roman"/>
          <w:sz w:val="24"/>
          <w:szCs w:val="24"/>
        </w:rPr>
        <w:t xml:space="preserve"> годового отчета Общества за 2022 год</w:t>
      </w:r>
    </w:p>
    <w:p w14:paraId="10EE3268" w14:textId="77777777" w:rsidR="00BC46E5" w:rsidRPr="0047006F" w:rsidRDefault="00BC46E5" w:rsidP="00BC46E5">
      <w:pPr>
        <w:ind w:left="708"/>
        <w:rPr>
          <w:rFonts w:ascii="Times New Roman" w:hAnsi="Times New Roman" w:cs="Times New Roman"/>
          <w:sz w:val="24"/>
          <w:szCs w:val="24"/>
        </w:rPr>
      </w:pPr>
      <w:r w:rsidRPr="0047006F">
        <w:rPr>
          <w:rFonts w:ascii="Times New Roman" w:hAnsi="Times New Roman" w:cs="Times New Roman"/>
          <w:sz w:val="24"/>
          <w:szCs w:val="24"/>
        </w:rPr>
        <w:t>3. Об утверждении годовой бухгалтерской (финансовой) отчетности за 2022 год</w:t>
      </w:r>
    </w:p>
    <w:p w14:paraId="1D107F2C" w14:textId="77777777" w:rsidR="00BC46E5" w:rsidRPr="0047006F" w:rsidRDefault="00BC46E5" w:rsidP="00BC46E5">
      <w:pPr>
        <w:ind w:left="708"/>
        <w:rPr>
          <w:rFonts w:ascii="Times New Roman" w:hAnsi="Times New Roman" w:cs="Times New Roman"/>
          <w:sz w:val="24"/>
          <w:szCs w:val="24"/>
        </w:rPr>
      </w:pPr>
      <w:r w:rsidRPr="0047006F">
        <w:rPr>
          <w:rFonts w:ascii="Times New Roman" w:hAnsi="Times New Roman" w:cs="Times New Roman"/>
          <w:sz w:val="24"/>
          <w:szCs w:val="24"/>
        </w:rPr>
        <w:t>4. О распределении прибыли (в том числе выплате (объявлении) дивидендов) и убытков по результатам 2022 года</w:t>
      </w:r>
    </w:p>
    <w:p w14:paraId="1CEB8817" w14:textId="333FC799" w:rsidR="00BC46E5" w:rsidRPr="0047006F" w:rsidRDefault="006A0B0F" w:rsidP="00BC46E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46E5" w:rsidRPr="0047006F">
        <w:rPr>
          <w:rFonts w:ascii="Times New Roman" w:hAnsi="Times New Roman" w:cs="Times New Roman"/>
          <w:sz w:val="24"/>
          <w:szCs w:val="24"/>
        </w:rPr>
        <w:t>. Об избрании членов ревизионной комиссии общества на 2023 год</w:t>
      </w:r>
    </w:p>
    <w:p w14:paraId="12D08A50" w14:textId="11685923" w:rsidR="00BC46E5" w:rsidRPr="0047006F" w:rsidRDefault="006A0B0F" w:rsidP="00BC46E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46E5" w:rsidRPr="0047006F">
        <w:rPr>
          <w:rFonts w:ascii="Times New Roman" w:hAnsi="Times New Roman" w:cs="Times New Roman"/>
          <w:sz w:val="24"/>
          <w:szCs w:val="24"/>
        </w:rPr>
        <w:t>. О назначении аудиторской организации общества на 2023 год</w:t>
      </w:r>
    </w:p>
    <w:p w14:paraId="6556DC21" w14:textId="35088168" w:rsidR="00BC46E5" w:rsidRPr="0047006F" w:rsidRDefault="006A0B0F" w:rsidP="00BC46E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46E5" w:rsidRPr="0047006F">
        <w:rPr>
          <w:rFonts w:ascii="Times New Roman" w:hAnsi="Times New Roman" w:cs="Times New Roman"/>
          <w:sz w:val="24"/>
          <w:szCs w:val="24"/>
        </w:rPr>
        <w:t>. Об избрании членов совета директоров</w:t>
      </w:r>
    </w:p>
    <w:p w14:paraId="60348408" w14:textId="016F426E" w:rsidR="0024657A" w:rsidRDefault="009256F7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47006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Акционеры имеют возможность ознакомиться с информацией (материалами), подлежащей предоставлению при подготовке к проведению общего собрания акционеров с 0</w:t>
      </w:r>
      <w:r w:rsidR="006A0B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.06.202</w:t>
      </w:r>
      <w:r w:rsidR="00AF5F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г. по 2</w:t>
      </w:r>
      <w:r w:rsidR="006A0B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.06.202</w:t>
      </w:r>
      <w:r w:rsidR="00AF5F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3 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г. в любой рабочий день с </w:t>
      </w:r>
      <w:r w:rsidR="006A0B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9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.00 до 1</w:t>
      </w:r>
      <w:r w:rsidR="006A0B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.00 часов, 2</w:t>
      </w:r>
      <w:r w:rsidR="006A0B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.06.202</w:t>
      </w:r>
      <w:r w:rsidR="00053E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</w:t>
      </w:r>
      <w:r w:rsidRPr="00470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г. с 9.00 до 11.00 часов и во время проведения собрания по адресу: Московская обл., г. Волоколамск, пер. Панфилова, д.14.</w:t>
      </w:r>
      <w:r w:rsidRPr="0047006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7006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7006F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Для регистрации акционеру или его представителю необходимо иметь при себе паспорт или иной документ, удостоверяющий личность, а представитель акционера должен дополнительно иметь документы, подтверждающие его полномочия, оформленные в соответствии с требованиями действующего законодательства Российской Федерации.</w:t>
      </w:r>
    </w:p>
    <w:p w14:paraId="4D21902F" w14:textId="77777777" w:rsidR="006A0B0F" w:rsidRDefault="006A0B0F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</w:p>
    <w:p w14:paraId="63A45282" w14:textId="0BF00E3F" w:rsidR="00BD7666" w:rsidRPr="00BD7666" w:rsidRDefault="00BD7666">
      <w:pPr>
        <w:rPr>
          <w:rFonts w:ascii="Times New Roman" w:hAnsi="Times New Roman" w:cs="Times New Roman"/>
          <w:sz w:val="24"/>
          <w:szCs w:val="24"/>
        </w:rPr>
      </w:pPr>
      <w:r w:rsidRPr="00BD76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Совет директоров АО «</w:t>
      </w:r>
      <w:proofErr w:type="spellStart"/>
      <w:r w:rsidRPr="00BD76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Волоколамскхлеб</w:t>
      </w:r>
      <w:proofErr w:type="spellEnd"/>
      <w:r w:rsidRPr="00BD76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bookmarkEnd w:id="0"/>
    </w:p>
    <w:sectPr w:rsidR="00BD7666" w:rsidRPr="00BD7666" w:rsidSect="00BD76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7"/>
    <w:rsid w:val="00053E19"/>
    <w:rsid w:val="00237A16"/>
    <w:rsid w:val="0024657A"/>
    <w:rsid w:val="0047006F"/>
    <w:rsid w:val="005E01D4"/>
    <w:rsid w:val="006A0B0F"/>
    <w:rsid w:val="007C2071"/>
    <w:rsid w:val="009256F7"/>
    <w:rsid w:val="00AF5F57"/>
    <w:rsid w:val="00BC46E5"/>
    <w:rsid w:val="00BD7666"/>
    <w:rsid w:val="00EC0515"/>
    <w:rsid w:val="00F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A4E7"/>
  <w15:docId w15:val="{996AA244-EAE5-44E0-95FE-C8BE379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A029-F4F6-45B1-858C-AD12F435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Buh-zp</dc:creator>
  <cp:keywords/>
  <dc:description/>
  <cp:lastModifiedBy>---</cp:lastModifiedBy>
  <cp:revision>7</cp:revision>
  <cp:lastPrinted>2023-05-31T12:01:00Z</cp:lastPrinted>
  <dcterms:created xsi:type="dcterms:W3CDTF">2023-05-29T11:15:00Z</dcterms:created>
  <dcterms:modified xsi:type="dcterms:W3CDTF">2023-05-31T12:03:00Z</dcterms:modified>
</cp:coreProperties>
</file>